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162" y="0"/>
                <wp:lineTo x="-1162" y="19927"/>
                <wp:lineTo x="21128" y="19927"/>
                <wp:lineTo x="21128" y="0"/>
                <wp:lineTo x="-1162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ATA DE REUNIÃO N° 351/2022 (Sequência: 4)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TOMADA DE PREÇOS n° 21/2022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primeiro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 do mês </w:t>
      </w:r>
      <w:r>
        <w:rPr>
          <w:b w:val="false"/>
          <w:bCs w:val="false"/>
          <w:color w:val="000000"/>
          <w:sz w:val="21"/>
          <w:szCs w:val="21"/>
        </w:rPr>
        <w:t xml:space="preserve">de </w:t>
      </w:r>
      <w:r>
        <w:rPr>
          <w:b w:val="false"/>
          <w:bCs w:val="false"/>
          <w:color w:val="000000"/>
          <w:sz w:val="21"/>
          <w:szCs w:val="21"/>
        </w:rPr>
        <w:t>setembro</w:t>
      </w:r>
      <w:r>
        <w:rPr>
          <w:b w:val="false"/>
          <w:bCs w:val="false"/>
          <w:color w:val="000000"/>
          <w:sz w:val="21"/>
          <w:szCs w:val="21"/>
        </w:rPr>
        <w:t xml:space="preserve"> do ano de dois mil e vinte e dois (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01/09</w:t>
      </w:r>
      <w:r>
        <w:rPr>
          <w:b w:val="false"/>
          <w:bCs w:val="false"/>
          <w:color w:val="000000"/>
          <w:sz w:val="21"/>
          <w:szCs w:val="21"/>
        </w:rPr>
        <w:t xml:space="preserve">/2022), a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Comissão Permanente de Licitações de Obras de Engenharia, nomeada pelo Decreto n. 19.415, de 07 de abril de 2022, formada pelos membros: NELSON FREITAS, servidor efetivo, neste ato desempenhando as atividades de Presidente; </w:t>
      </w:r>
      <w:bookmarkStart w:id="0" w:name="__DdeLink__71_1935122080"/>
      <w:r>
        <w:rPr>
          <w:rStyle w:val="Fontepargpadro1"/>
          <w:b w:val="false"/>
          <w:bCs w:val="false"/>
          <w:color w:val="000000"/>
          <w:sz w:val="21"/>
          <w:szCs w:val="21"/>
        </w:rPr>
        <w:t>BERNARDO CABELEIRA MONTEIRO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>, ADRIANA PIEGAS DE SOUZA e FÁBIO CUNHA DOS SANTOS, servidores efetivos</w:t>
      </w:r>
      <w:bookmarkStart w:id="1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1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21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>Contratação de empresa no ramo de engenharia civil para execução de drenagem pluvial na Rua Felix da Cunha, no trecho entre a Rua Gomes Carneiro até a galeria da Praça Tricentenário, em São Borja, em execução ao contrato de financiamento nº 008/2021, junto ao BADESUL.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1"/>
          <w:szCs w:val="21"/>
          <w:u w:val="none"/>
          <w:lang w:bidi="ar-SA"/>
        </w:rPr>
        <w:t xml:space="preserve"> </w:t>
      </w:r>
      <w:r>
        <w:rPr>
          <w:rStyle w:val="Nfaseforte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Conforme consignado na ata anterior, a licitante fo</w:t>
      </w:r>
      <w:r>
        <w:rPr>
          <w:rStyle w:val="Nfaseforte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i</w:t>
      </w:r>
      <w:r>
        <w:rPr>
          <w:rStyle w:val="Nfaseforte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habilitada e abriu-se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o prazo de 05 (cinco) dias úteis para interposição de recurso, conforme Art. 109, I, “a”, da Lei 8.666/1993. A Comissão registra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o recebimento, via e-mail, a desistência de recurso da empresa PBFORTE.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</w:t>
      </w:r>
      <w:r>
        <w:rPr>
          <w:rStyle w:val="Nfaseforte"/>
          <w:rFonts w:eastAsia="Lucida Sans Unicode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>Assim,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a Comissão ratifica a habilitação da empresa </w:t>
      </w:r>
      <w:r>
        <w:rPr>
          <w:rStyle w:val="Fontepargpadro"/>
          <w:rFonts w:eastAsia="DejaVu Sans Mono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PBFORT CONSTRUÇÕES EIRELI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2"/>
          <w:sz w:val="22"/>
          <w:szCs w:val="22"/>
          <w:u w:val="none"/>
          <w:vertAlign w:val="baseline"/>
          <w:lang w:val="pt-BR" w:eastAsia="zxx" w:bidi="zxx"/>
        </w:rPr>
        <w:t xml:space="preserve"> e designa o dia 05/09/2022, às 8 horas, para abertura dos envelopes das propostas.</w:t>
      </w:r>
      <w:bookmarkStart w:id="2" w:name="__DdeLink__7009_794177095"/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 Nada mais havendo, o Presidente encerrou os trabalhos da presente reunião, da qual eu, Adriana Piegas, lavrei a presente ata, que após lida e achada conforme, segue assinada pela Comissão de Licitações.</w:t>
      </w:r>
    </w:p>
    <w:p>
      <w:pPr>
        <w:pStyle w:val="Standard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3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3"/>
    </w:p>
    <w:p>
      <w:pPr>
        <w:pStyle w:val="Standard"/>
        <w:jc w:val="both"/>
        <w:rPr/>
      </w:pPr>
      <w:r>
        <w:rPr>
          <w:rStyle w:val="Fontepargpadro1"/>
          <w:b w:val="false"/>
          <w:bCs w:val="false"/>
          <w:color w:val="000000"/>
          <w:sz w:val="21"/>
          <w:szCs w:val="21"/>
        </w:rPr>
        <w:t>Bernardo Cabeleira Monteiro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Adriana Piegas de Souza</w:t>
        <w:tab/>
        <w:tab/>
        <w:tab/>
        <w:t>………………………………….      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4" w:name="__DdeLink__6228_19972699951"/>
      <w:bookmarkStart w:id="5" w:name="__DdeLink__6228_19972699951"/>
      <w:bookmarkEnd w:id="5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Fábio</w:t>
      </w:r>
      <w:r>
        <w:rPr>
          <w:rStyle w:val="Fontepargpadro1"/>
          <w:color w:val="000000"/>
          <w:sz w:val="21"/>
          <w:szCs w:val="21"/>
        </w:rPr>
        <w:t xml:space="preserve"> Cunha Santos</w:t>
        <w:tab/>
        <w:tab/>
        <w:tab/>
        <w:t>………………………………….     Membro da Comissão</w:t>
      </w:r>
      <w:bookmarkEnd w:id="2"/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51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Application>LibreOffice/6.0.1.1$Windows_X86_64 LibreOffice_project/60bfb1526849283ce2491346ed2aa51c465abfe6</Application>
  <Pages>1</Pages>
  <Words>313</Words>
  <Characters>1696</Characters>
  <CharactersWithSpaces>2021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2022-08-31T11:25:34Z</cp:lastPrinted>
  <dcterms:modified xsi:type="dcterms:W3CDTF">2022-09-01T08:47:33Z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