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abealho"/>
        <w:jc w:val="center"/>
        <w:rPr/>
      </w:pPr>
      <w:r>
        <w:drawing>
          <wp:anchor behindDoc="0" distT="0" distB="3175" distL="114300" distR="122555" simplePos="0" locked="0" layoutInCell="1" allowOverlap="1" relativeHeight="2">
            <wp:simplePos x="0" y="0"/>
            <wp:positionH relativeFrom="column">
              <wp:posOffset>89535</wp:posOffset>
            </wp:positionH>
            <wp:positionV relativeFrom="paragraph">
              <wp:posOffset>35560</wp:posOffset>
            </wp:positionV>
            <wp:extent cx="715645" cy="815975"/>
            <wp:effectExtent l="0" t="0" r="0" b="0"/>
            <wp:wrapTight wrapText="bothSides">
              <wp:wrapPolygon edited="0">
                <wp:start x="-914" y="0"/>
                <wp:lineTo x="-914" y="20180"/>
                <wp:lineTo x="21151" y="20180"/>
                <wp:lineTo x="21151" y="0"/>
                <wp:lineTo x="-914" y="0"/>
              </wp:wrapPolygon>
            </wp:wrapTight>
            <wp:docPr id="1" name="figura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a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645" cy="815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DejaVu Sans" w:hAnsi="DejaVu Sans"/>
          <w:color w:val="000000"/>
          <w:sz w:val="22"/>
          <w:szCs w:val="22"/>
        </w:rPr>
        <w:t>E</w:t>
      </w:r>
      <w:r>
        <w:rPr>
          <w:rFonts w:ascii="DejaVu Sans" w:hAnsi="DejaVu Sans"/>
          <w:color w:val="000000"/>
          <w:sz w:val="22"/>
          <w:szCs w:val="22"/>
        </w:rPr>
        <w:t>STADO DO RIO GRANDE DO SUL</w:t>
      </w:r>
    </w:p>
    <w:p>
      <w:pPr>
        <w:pStyle w:val="Cabealho"/>
        <w:jc w:val="center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  <w:t>PREFEITURA MUNICIPAL DE SÃO BORJA</w:t>
      </w:r>
    </w:p>
    <w:p>
      <w:pPr>
        <w:pStyle w:val="Standard"/>
        <w:jc w:val="center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  <w:t>SECRETARIA MUNICIPAL DO PLANEJAMENTO,</w:t>
      </w:r>
    </w:p>
    <w:p>
      <w:pPr>
        <w:pStyle w:val="Standard"/>
        <w:jc w:val="center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  <w:t>ORÇAMENTO E PROJETOS</w:t>
      </w:r>
    </w:p>
    <w:p>
      <w:pPr>
        <w:pStyle w:val="Standard"/>
        <w:jc w:val="both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</w:r>
    </w:p>
    <w:p>
      <w:pPr>
        <w:pStyle w:val="Standard"/>
        <w:jc w:val="center"/>
        <w:rPr>
          <w:b/>
          <w:b/>
          <w:bCs/>
          <w:color w:val="000000"/>
        </w:rPr>
      </w:pPr>
      <w:r>
        <w:rPr>
          <w:rFonts w:ascii="Times New Roman" w:hAnsi="Times New Roman"/>
          <w:sz w:val="21"/>
          <w:szCs w:val="21"/>
        </w:rPr>
      </w:r>
    </w:p>
    <w:p>
      <w:pPr>
        <w:pStyle w:val="Standard"/>
        <w:jc w:val="center"/>
        <w:rPr>
          <w:b/>
          <w:b/>
          <w:bCs/>
          <w:color w:val="000000"/>
        </w:rPr>
      </w:pPr>
      <w:r>
        <w:rPr>
          <w:rFonts w:ascii="Times New Roman" w:hAnsi="Times New Roman"/>
          <w:sz w:val="21"/>
          <w:szCs w:val="21"/>
        </w:rPr>
      </w:r>
    </w:p>
    <w:p>
      <w:pPr>
        <w:pStyle w:val="Standard"/>
        <w:jc w:val="center"/>
        <w:rPr>
          <w:b/>
          <w:b/>
          <w:bCs/>
          <w:color w:val="000000"/>
        </w:rPr>
      </w:pPr>
      <w:r>
        <w:rPr>
          <w:rFonts w:ascii="Times New Roman" w:hAnsi="Times New Roman"/>
          <w:sz w:val="21"/>
          <w:szCs w:val="21"/>
        </w:rPr>
      </w:r>
    </w:p>
    <w:p>
      <w:pPr>
        <w:pStyle w:val="Standard"/>
        <w:jc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bCs/>
          <w:color w:val="000000"/>
          <w:sz w:val="21"/>
          <w:szCs w:val="21"/>
        </w:rPr>
        <w:t xml:space="preserve">ATA DE REUNIÃO N° </w:t>
      </w:r>
      <w:r>
        <w:rPr>
          <w:rFonts w:eastAsia="Lucida Sans Unicode" w:cs="Tahoma" w:ascii="Times New Roman" w:hAnsi="Times New Roman"/>
          <w:b/>
          <w:bCs/>
          <w:color w:val="000000"/>
          <w:sz w:val="21"/>
          <w:szCs w:val="21"/>
          <w:lang w:val="pt-BR" w:eastAsia="pt-BR" w:bidi="ar-SA"/>
        </w:rPr>
        <w:t>337</w:t>
      </w:r>
      <w:r>
        <w:rPr>
          <w:rFonts w:ascii="Times New Roman" w:hAnsi="Times New Roman"/>
          <w:b/>
          <w:bCs/>
          <w:color w:val="000000"/>
          <w:sz w:val="21"/>
          <w:szCs w:val="21"/>
        </w:rPr>
        <w:t>/2022 (Sequência: 1)</w:t>
      </w:r>
    </w:p>
    <w:p>
      <w:pPr>
        <w:pStyle w:val="Standard"/>
        <w:jc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bCs/>
          <w:color w:val="000000"/>
          <w:sz w:val="21"/>
          <w:szCs w:val="21"/>
        </w:rPr>
        <w:t>TOMADA DE PREÇOS n° 2</w:t>
      </w:r>
      <w:r>
        <w:rPr>
          <w:rFonts w:ascii="Times New Roman" w:hAnsi="Times New Roman"/>
          <w:b/>
          <w:bCs/>
          <w:color w:val="000000"/>
          <w:sz w:val="21"/>
          <w:szCs w:val="21"/>
        </w:rPr>
        <w:t>2</w:t>
      </w:r>
      <w:r>
        <w:rPr>
          <w:rFonts w:ascii="Times New Roman" w:hAnsi="Times New Roman"/>
          <w:b/>
          <w:bCs/>
          <w:color w:val="000000"/>
          <w:sz w:val="21"/>
          <w:szCs w:val="21"/>
        </w:rPr>
        <w:t>/2022</w:t>
      </w:r>
    </w:p>
    <w:p>
      <w:pPr>
        <w:pStyle w:val="Standard"/>
        <w:jc w:val="center"/>
        <w:rPr>
          <w:rFonts w:ascii="Times New Roman" w:hAnsi="Times New Roman"/>
          <w:b/>
          <w:b/>
          <w:bCs/>
          <w:color w:val="000000"/>
          <w:sz w:val="21"/>
          <w:szCs w:val="21"/>
        </w:rPr>
      </w:pPr>
      <w:r>
        <w:rPr>
          <w:rFonts w:ascii="Times New Roman" w:hAnsi="Times New Roman"/>
          <w:b/>
          <w:bCs/>
          <w:color w:val="000000"/>
          <w:sz w:val="21"/>
          <w:szCs w:val="21"/>
        </w:rPr>
      </w:r>
    </w:p>
    <w:p>
      <w:pPr>
        <w:pStyle w:val="Standard"/>
        <w:jc w:val="both"/>
        <w:rPr/>
      </w:pPr>
      <w:r>
        <w:rPr>
          <w:rFonts w:eastAsia="Lucida Sans Unicode" w:cs="Tahoma" w:ascii="Times New Roman" w:hAnsi="Times New Roman"/>
          <w:b w:val="false"/>
          <w:bCs w:val="false"/>
          <w:color w:val="000000"/>
          <w:sz w:val="21"/>
          <w:szCs w:val="21"/>
          <w:lang w:val="pt-BR" w:eastAsia="pt-BR" w:bidi="ar-SA"/>
        </w:rPr>
        <w:t xml:space="preserve">No dia vinte e </w:t>
      </w:r>
      <w:r>
        <w:rPr>
          <w:rFonts w:eastAsia="Lucida Sans Unicode" w:cs="Tahoma" w:ascii="Times New Roman" w:hAnsi="Times New Roman"/>
          <w:b w:val="false"/>
          <w:bCs w:val="false"/>
          <w:color w:val="000000"/>
          <w:sz w:val="21"/>
          <w:szCs w:val="21"/>
          <w:lang w:val="pt-BR" w:eastAsia="pt-BR" w:bidi="ar-SA"/>
        </w:rPr>
        <w:t>três</w:t>
      </w:r>
      <w:r>
        <w:rPr>
          <w:rFonts w:eastAsia="Lucida Sans Unicode" w:cs="Tahoma" w:ascii="Times New Roman" w:hAnsi="Times New Roman"/>
          <w:b w:val="false"/>
          <w:bCs w:val="false"/>
          <w:color w:val="000000"/>
          <w:sz w:val="21"/>
          <w:szCs w:val="21"/>
          <w:lang w:val="pt-BR" w:eastAsia="pt-BR" w:bidi="ar-SA"/>
        </w:rPr>
        <w:t xml:space="preserve"> do mês </w:t>
      </w:r>
      <w:r>
        <w:rPr>
          <w:rFonts w:ascii="Times New Roman" w:hAnsi="Times New Roman"/>
          <w:b w:val="false"/>
          <w:bCs w:val="false"/>
          <w:color w:val="000000"/>
          <w:sz w:val="21"/>
          <w:szCs w:val="21"/>
        </w:rPr>
        <w:t>de agosto do ano de dois mil e vinte e dois (2</w:t>
      </w:r>
      <w:r>
        <w:rPr>
          <w:rFonts w:ascii="Times New Roman" w:hAnsi="Times New Roman"/>
          <w:b w:val="false"/>
          <w:bCs w:val="false"/>
          <w:color w:val="000000"/>
          <w:sz w:val="21"/>
          <w:szCs w:val="21"/>
        </w:rPr>
        <w:t>3</w:t>
      </w:r>
      <w:r>
        <w:rPr>
          <w:rFonts w:eastAsia="Lucida Sans Unicode" w:cs="Tahoma" w:ascii="Times New Roman" w:hAnsi="Times New Roman"/>
          <w:b w:val="false"/>
          <w:bCs w:val="false"/>
          <w:color w:val="000000"/>
          <w:sz w:val="21"/>
          <w:szCs w:val="21"/>
          <w:lang w:val="pt-BR" w:eastAsia="pt-BR" w:bidi="ar-SA"/>
        </w:rPr>
        <w:t>/08</w:t>
      </w:r>
      <w:r>
        <w:rPr>
          <w:rFonts w:ascii="Times New Roman" w:hAnsi="Times New Roman"/>
          <w:b w:val="false"/>
          <w:bCs w:val="false"/>
          <w:color w:val="000000"/>
          <w:sz w:val="21"/>
          <w:szCs w:val="21"/>
        </w:rPr>
        <w:t xml:space="preserve">/2022), a </w:t>
      </w:r>
      <w:r>
        <w:rPr>
          <w:rStyle w:val="Fontepargpadro1"/>
          <w:rFonts w:ascii="Times New Roman" w:hAnsi="Times New Roman"/>
          <w:b w:val="false"/>
          <w:bCs w:val="false"/>
          <w:color w:val="000000"/>
          <w:sz w:val="21"/>
          <w:szCs w:val="21"/>
        </w:rPr>
        <w:t xml:space="preserve">Comissão Permanente de Licitações de Obras de Engenharia, nomeada pelo Decreto n. 19.415, de 07 de abril de 2022, formada pelos </w:t>
      </w:r>
      <w:r>
        <w:rPr>
          <w:rStyle w:val="Fontepargpadro1"/>
          <w:rFonts w:ascii="Times New Roman" w:hAnsi="Times New Roman"/>
          <w:b w:val="false"/>
          <w:bCs w:val="false"/>
          <w:color w:val="000000"/>
          <w:sz w:val="21"/>
          <w:szCs w:val="21"/>
        </w:rPr>
        <w:t xml:space="preserve">membros: NELSON FREITAS, servidor efetivo, neste ato desempenhando as atividades de Presidente; </w:t>
      </w:r>
      <w:r>
        <w:rPr>
          <w:rStyle w:val="Fontepargpadro1"/>
          <w:rFonts w:ascii="Times New Roman" w:hAnsi="Times New Roman"/>
          <w:b w:val="false"/>
          <w:bCs w:val="false"/>
          <w:color w:val="000000"/>
          <w:sz w:val="21"/>
          <w:szCs w:val="21"/>
        </w:rPr>
        <w:t>CRISTIANE ANDRADE DOS SANTOS</w:t>
      </w:r>
      <w:r>
        <w:rPr>
          <w:rStyle w:val="Fontepargpadro1"/>
          <w:rFonts w:ascii="Times New Roman" w:hAnsi="Times New Roman"/>
          <w:b w:val="false"/>
          <w:bCs w:val="false"/>
          <w:color w:val="000000"/>
          <w:sz w:val="21"/>
          <w:szCs w:val="21"/>
        </w:rPr>
        <w:t>, ADRIANA PIEGAS DE SOUZA</w:t>
      </w:r>
      <w:r>
        <w:rPr>
          <w:rStyle w:val="Fontepargpadro1"/>
          <w:rFonts w:ascii="Times New Roman" w:hAnsi="Times New Roman"/>
          <w:b w:val="false"/>
          <w:bCs w:val="false"/>
          <w:color w:val="000000"/>
          <w:sz w:val="21"/>
          <w:szCs w:val="21"/>
        </w:rPr>
        <w:t>, BERNARDO CABELEIRA MONTEIRO e FABIO CUNHA DOS SANTOS, servidores efetivos</w:t>
      </w:r>
      <w:bookmarkStart w:id="0" w:name="__DdeLink__6084_329098932"/>
      <w:r>
        <w:rPr>
          <w:rStyle w:val="Fontepargpadro1"/>
          <w:rFonts w:ascii="Times New Roman" w:hAnsi="Times New Roman"/>
          <w:b w:val="false"/>
          <w:bCs w:val="false"/>
          <w:color w:val="000000"/>
          <w:sz w:val="21"/>
          <w:szCs w:val="21"/>
        </w:rPr>
        <w:t>,</w:t>
      </w:r>
      <w:bookmarkEnd w:id="0"/>
      <w:r>
        <w:rPr>
          <w:rStyle w:val="Fontepargpadro1"/>
          <w:rFonts w:ascii="Times New Roman" w:hAnsi="Times New Roman"/>
          <w:b w:val="false"/>
          <w:bCs w:val="false"/>
          <w:color w:val="000000"/>
          <w:sz w:val="21"/>
          <w:szCs w:val="21"/>
        </w:rPr>
        <w:t xml:space="preserve"> </w:t>
      </w:r>
      <w:r>
        <w:rPr>
          <w:rFonts w:ascii="Times New Roman" w:hAnsi="Times New Roman"/>
          <w:b w:val="false"/>
          <w:bCs w:val="false"/>
          <w:color w:val="000000"/>
          <w:sz w:val="21"/>
          <w:szCs w:val="21"/>
        </w:rPr>
        <w:t>reuniram-se na sala de licitações da Secretaria de Planejamento, Orçamento e Projetos da Prefeitura Municipal de São Borja, à rua Ver. Eurico Batista da Silva, n° 64, com a finalidade de realizara Tomada de Preços n° 2</w:t>
      </w:r>
      <w:r>
        <w:rPr>
          <w:rFonts w:ascii="Times New Roman" w:hAnsi="Times New Roman"/>
          <w:b w:val="false"/>
          <w:bCs w:val="false"/>
          <w:color w:val="000000"/>
          <w:sz w:val="21"/>
          <w:szCs w:val="21"/>
        </w:rPr>
        <w:t>2</w:t>
      </w:r>
      <w:r>
        <w:rPr>
          <w:rFonts w:eastAsia="Lucida Sans Unicode" w:cs="Tahoma" w:ascii="Times New Roman" w:hAnsi="Times New Roman"/>
          <w:b w:val="false"/>
          <w:bCs w:val="false"/>
          <w:color w:val="000000"/>
          <w:sz w:val="21"/>
          <w:szCs w:val="21"/>
          <w:lang w:val="pt-BR" w:eastAsia="pt-BR" w:bidi="ar-SA"/>
        </w:rPr>
        <w:t>/</w:t>
      </w:r>
      <w:r>
        <w:rPr>
          <w:rFonts w:ascii="Times New Roman" w:hAnsi="Times New Roman"/>
          <w:b w:val="false"/>
          <w:bCs w:val="false"/>
          <w:color w:val="000000"/>
          <w:sz w:val="21"/>
          <w:szCs w:val="21"/>
        </w:rPr>
        <w:t>2022/TP/SMPOP-DCL, o qual tem por objeto a</w:t>
      </w:r>
      <w:r>
        <w:rPr>
          <w:rFonts w:cs="Arial" w:ascii="Times New Roman" w:hAnsi="Times New Roman"/>
          <w:b w:val="false"/>
          <w:bCs w:val="false"/>
          <w:color w:val="000000"/>
          <w:sz w:val="21"/>
          <w:szCs w:val="21"/>
        </w:rPr>
        <w:t xml:space="preserve"> </w:t>
      </w:r>
      <w:r>
        <w:rPr>
          <w:rStyle w:val="Fontepargpadro"/>
          <w:rFonts w:eastAsia="Nimbus Roman No9 L" w:cs="Nimbus Roman No9 L" w:ascii="Times New Roman" w:hAnsi="Times New Roman"/>
          <w:b w:val="false"/>
          <w:bCs w:val="false"/>
          <w:color w:val="000000"/>
          <w:sz w:val="21"/>
          <w:szCs w:val="21"/>
        </w:rPr>
        <w:t>Contratação de empresa</w:t>
      </w:r>
      <w:r>
        <w:rPr>
          <w:rStyle w:val="Fontepargpadro"/>
          <w:rFonts w:eastAsia="Nimbus Roman No9 L" w:cs="Nimbus Roman No9 L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lang w:bidi="ar-SA"/>
        </w:rPr>
        <w:t xml:space="preserve"> no ramo de engenharia </w:t>
      </w:r>
      <w:r>
        <w:rPr>
          <w:rStyle w:val="Fontepargpadro"/>
          <w:rFonts w:eastAsia="Nimbus Roman No9 L" w:cs="Nimbus Roman No9 L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lang w:bidi="ar-SA"/>
        </w:rPr>
        <w:t xml:space="preserve">civil para execução de </w:t>
      </w:r>
      <w:r>
        <w:rPr>
          <w:rStyle w:val="Fontepargpadro"/>
          <w:rFonts w:eastAsia="Nimbus Roman No9 L" w:cs="Nimbus Roman No9 L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lang w:bidi="ar-SA"/>
        </w:rPr>
        <w:t>pavimentação em blocos intervalados, na Av. José Schiavo Munró, com área de 4.690,92m² e extensão de 486,14m, no trecho entre a Rua Luis Euclides Braga Chaer e a BR 285 (acesso à Ponte Internacional de São Borja/Santo Tomé)</w:t>
      </w:r>
      <w:r>
        <w:rPr>
          <w:rFonts w:cs="Arial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1"/>
          <w:szCs w:val="21"/>
          <w:u w:val="none"/>
        </w:rPr>
        <w:t xml:space="preserve">. Este edital foi publicado no Diário Oficial da União na edição do dia 01/08/2022, no Diário Oficial do Estado na edição do dia 01/08/2022, no Diário Oficial do Município na edição do dia 01/08/2022, no jornal Folha de São Borja na edição do dia 01/08/2022 e </w:t>
      </w:r>
      <w:r>
        <w:rPr>
          <w:rStyle w:val="Fontepargpadro"/>
          <w:rFonts w:cs="Arial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1"/>
          <w:szCs w:val="21"/>
          <w:u w:val="none"/>
        </w:rPr>
        <w:t xml:space="preserve">no site do Município de São Borja www.saoborja.rs.gov.br, comprovantes ANEXO ao processo. Abrindo os trabalhos passou-se a análise dos envelopes, oportunidade em que participou do certame a empresa: PBFORT CONSTRUÇÕES EIRELI, sem representante presente. Dando continuidade aos trabalhos passou-se à abertura do envelope de nº 01 “Habilitação”, os documentos foram rubricados pela comissão, foi verificado que a empresa apresentou cópia simples e sem assinatura do “Certificado de Registro Cadastral n° 169”, certificado este emitido por esta Prefeitura. A presidente suspendeu a sessão para melhor análise dos documentos de habilitação. Nada mais havendo a Presidente, encerrou os trabalhos da presente reunião, da qual eu, </w:t>
      </w:r>
      <w:r>
        <w:rPr>
          <w:rStyle w:val="Fontepargpadro"/>
          <w:rFonts w:cs="Arial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1"/>
          <w:szCs w:val="21"/>
          <w:u w:val="none"/>
        </w:rPr>
        <w:t>Adriana Piegas de Souza</w:t>
      </w:r>
      <w:r>
        <w:rPr>
          <w:rStyle w:val="Fontepargpadro"/>
          <w:rFonts w:cs="Arial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1"/>
          <w:szCs w:val="21"/>
          <w:u w:val="none"/>
        </w:rPr>
        <w:t xml:space="preserve"> lavrei a presente ata que após ser lida e achada conforme, segue assinada por todos os presentes.</w:t>
      </w:r>
    </w:p>
    <w:p>
      <w:pPr>
        <w:pStyle w:val="Standard"/>
        <w:jc w:val="both"/>
        <w:rPr>
          <w:rFonts w:ascii="Times New Roman" w:hAnsi="Times New Roman" w:cs="Arial"/>
          <w:b w:val="false"/>
          <w:b w:val="false"/>
          <w:bCs w:val="false"/>
          <w:i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1"/>
          <w:szCs w:val="21"/>
          <w:u w:val="none"/>
        </w:rPr>
      </w:pPr>
      <w:r>
        <w:rPr>
          <w:rFonts w:cs="Arial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1"/>
          <w:szCs w:val="21"/>
          <w:u w:val="none"/>
        </w:rPr>
      </w:r>
    </w:p>
    <w:p>
      <w:pPr>
        <w:pStyle w:val="Standard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</w:r>
    </w:p>
    <w:p>
      <w:pPr>
        <w:pStyle w:val="Standard"/>
        <w:jc w:val="both"/>
        <w:rPr>
          <w:sz w:val="23"/>
          <w:szCs w:val="23"/>
        </w:rPr>
      </w:pPr>
      <w:r>
        <w:rPr>
          <w:rFonts w:ascii="Times New Roman" w:hAnsi="Times New Roman"/>
          <w:b/>
          <w:bCs/>
          <w:color w:val="000000"/>
          <w:sz w:val="21"/>
          <w:szCs w:val="21"/>
        </w:rPr>
        <w:t>Comissão de Licitações</w:t>
      </w:r>
    </w:p>
    <w:p>
      <w:pPr>
        <w:pStyle w:val="Standard"/>
        <w:jc w:val="both"/>
        <w:rPr>
          <w:rFonts w:ascii="Times New Roman" w:hAnsi="Times New Roman"/>
          <w:b/>
          <w:b/>
          <w:bCs/>
          <w:color w:val="000000"/>
          <w:sz w:val="21"/>
          <w:szCs w:val="21"/>
        </w:rPr>
      </w:pPr>
      <w:r>
        <w:rPr>
          <w:rFonts w:ascii="Times New Roman" w:hAnsi="Times New Roman"/>
          <w:b/>
          <w:bCs/>
          <w:color w:val="000000"/>
          <w:sz w:val="21"/>
          <w:szCs w:val="21"/>
        </w:rPr>
      </w:r>
    </w:p>
    <w:p>
      <w:pPr>
        <w:pStyle w:val="Standard"/>
        <w:jc w:val="both"/>
        <w:rPr/>
      </w:pPr>
      <w:r>
        <w:rPr>
          <w:rStyle w:val="Fontepargpadro1"/>
          <w:rFonts w:ascii="Times New Roman" w:hAnsi="Times New Roman"/>
          <w:color w:val="000000"/>
          <w:sz w:val="21"/>
          <w:szCs w:val="21"/>
        </w:rPr>
        <w:t>Nelson F</w:t>
      </w:r>
      <w:r>
        <w:rPr>
          <w:rStyle w:val="Fontepargpadro1"/>
          <w:rFonts w:ascii="Times New Roman" w:hAnsi="Times New Roman"/>
          <w:color w:val="000000"/>
          <w:sz w:val="21"/>
          <w:szCs w:val="21"/>
        </w:rPr>
        <w:t>reitas</w:t>
        <w:tab/>
        <w:tab/>
      </w:r>
      <w:r>
        <w:rPr>
          <w:rFonts w:ascii="Times New Roman" w:hAnsi="Times New Roman"/>
          <w:color w:val="000000"/>
          <w:sz w:val="21"/>
          <w:szCs w:val="21"/>
        </w:rPr>
        <w:tab/>
        <w:tab/>
        <w:t>………………………………….     Presidente</w:t>
      </w:r>
      <w:bookmarkStart w:id="1" w:name="__DdeLink__152_26226454"/>
    </w:p>
    <w:p>
      <w:pPr>
        <w:pStyle w:val="Standard"/>
        <w:jc w:val="both"/>
        <w:rPr>
          <w:rStyle w:val="Fontepargpadro1"/>
          <w:rFonts w:ascii="Times New Roman" w:hAnsi="Times New Roman"/>
          <w:sz w:val="21"/>
          <w:szCs w:val="21"/>
        </w:rPr>
      </w:pPr>
      <w:r>
        <w:rPr>
          <w:color w:val="000000"/>
          <w:sz w:val="22"/>
          <w:szCs w:val="22"/>
        </w:rPr>
      </w:r>
      <w:bookmarkEnd w:id="1"/>
    </w:p>
    <w:p>
      <w:pPr>
        <w:pStyle w:val="Standard"/>
        <w:jc w:val="both"/>
        <w:rPr/>
      </w:pPr>
      <w:r>
        <w:rPr>
          <w:rStyle w:val="Fontepargpadro1"/>
          <w:rFonts w:ascii="Times New Roman" w:hAnsi="Times New Roman"/>
          <w:color w:val="000000"/>
          <w:sz w:val="21"/>
          <w:szCs w:val="21"/>
        </w:rPr>
        <w:t>Cristiane Andrade dos Santos</w:t>
        <w:tab/>
        <w:tab/>
        <w:t>………………………………….     Equipe de Apoio</w:t>
      </w:r>
    </w:p>
    <w:p>
      <w:pPr>
        <w:pStyle w:val="Standard"/>
        <w:jc w:val="both"/>
        <w:rPr>
          <w:rStyle w:val="Fontepargpadro1"/>
          <w:rFonts w:ascii="Times New Roman" w:hAnsi="Times New Roman"/>
          <w:sz w:val="21"/>
          <w:szCs w:val="21"/>
        </w:rPr>
      </w:pPr>
      <w:r>
        <w:rPr>
          <w:color w:val="000000"/>
          <w:sz w:val="22"/>
          <w:szCs w:val="22"/>
        </w:rPr>
      </w:r>
    </w:p>
    <w:p>
      <w:pPr>
        <w:pStyle w:val="Standard"/>
        <w:jc w:val="both"/>
        <w:rPr/>
      </w:pPr>
      <w:r>
        <w:rPr>
          <w:rStyle w:val="Fontepargpadro1"/>
          <w:rFonts w:eastAsia="Lucida Sans Unicode" w:cs="Tahoma" w:ascii="Times New Roman" w:hAnsi="Times New Roman"/>
          <w:b w:val="false"/>
          <w:bCs w:val="false"/>
          <w:color w:val="000000"/>
          <w:sz w:val="21"/>
          <w:szCs w:val="21"/>
          <w:lang w:val="pt-BR" w:eastAsia="pt-BR" w:bidi="ar-SA"/>
        </w:rPr>
        <w:t>Bernardo Cabeleira Monteiro</w:t>
      </w:r>
      <w:r>
        <w:rPr>
          <w:rStyle w:val="Fontepargpadro1"/>
          <w:rFonts w:ascii="Times New Roman" w:hAnsi="Times New Roman"/>
          <w:color w:val="000000"/>
          <w:sz w:val="21"/>
          <w:szCs w:val="21"/>
        </w:rPr>
        <w:tab/>
        <w:tab/>
        <w:t>………………………………….     Equipe de Apoio</w:t>
      </w:r>
    </w:p>
    <w:p>
      <w:pPr>
        <w:pStyle w:val="Standard"/>
        <w:jc w:val="both"/>
        <w:rPr>
          <w:rStyle w:val="Fontepargpadro1"/>
          <w:rFonts w:ascii="Times New Roman" w:hAnsi="Times New Roman"/>
          <w:sz w:val="21"/>
          <w:szCs w:val="21"/>
        </w:rPr>
      </w:pPr>
      <w:r>
        <w:rPr>
          <w:color w:val="000000"/>
          <w:sz w:val="22"/>
          <w:szCs w:val="22"/>
        </w:rPr>
      </w:r>
    </w:p>
    <w:p>
      <w:pPr>
        <w:pStyle w:val="Standard"/>
        <w:jc w:val="both"/>
        <w:rPr/>
      </w:pPr>
      <w:r>
        <w:rPr>
          <w:rStyle w:val="Fontepargpadro1"/>
          <w:rFonts w:ascii="Times New Roman" w:hAnsi="Times New Roman"/>
          <w:color w:val="000000"/>
          <w:sz w:val="21"/>
          <w:szCs w:val="21"/>
        </w:rPr>
        <w:t>Adriana Piegas de Souza</w:t>
      </w:r>
      <w:r>
        <w:rPr>
          <w:rStyle w:val="Fontepargpadro1"/>
          <w:rFonts w:ascii="Times New Roman" w:hAnsi="Times New Roman"/>
          <w:color w:val="000000"/>
          <w:sz w:val="21"/>
          <w:szCs w:val="21"/>
        </w:rPr>
        <w:tab/>
        <w:tab/>
        <w:tab/>
        <w:t>………………………………….     Equipe de Apoio</w:t>
      </w:r>
    </w:p>
    <w:p>
      <w:pPr>
        <w:pStyle w:val="Standard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</w:r>
      <w:bookmarkStart w:id="2" w:name="__DdeLink__6228_19972699951"/>
      <w:bookmarkStart w:id="3" w:name="__DdeLink__6228_19972699951"/>
      <w:bookmarkEnd w:id="3"/>
    </w:p>
    <w:p>
      <w:pPr>
        <w:pStyle w:val="Standard"/>
        <w:jc w:val="both"/>
        <w:rPr/>
      </w:pPr>
      <w:r>
        <w:rPr>
          <w:rStyle w:val="Fontepargpadro1"/>
          <w:rFonts w:ascii="Times New Roman" w:hAnsi="Times New Roman"/>
          <w:color w:val="000000"/>
          <w:sz w:val="21"/>
          <w:szCs w:val="21"/>
        </w:rPr>
        <w:t>Fabio Cunha Santos</w:t>
        <w:tab/>
        <w:tab/>
        <w:tab/>
        <w:t>………………………………….     Equipe de Apoio</w:t>
      </w:r>
    </w:p>
    <w:p>
      <w:pPr>
        <w:pStyle w:val="Standard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</w:r>
    </w:p>
    <w:sectPr>
      <w:footerReference w:type="default" r:id="rId3"/>
      <w:type w:val="nextPage"/>
      <w:pgSz w:w="11906" w:h="16838"/>
      <w:pgMar w:left="1134" w:right="1134" w:header="0" w:top="577" w:footer="442" w:bottom="854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DejaVu Sans">
    <w:charset w:val="00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rPr/>
    </w:pPr>
    <w:r>
      <w:rPr/>
    </w:r>
  </w:p>
</w:ftr>
</file>

<file path=word/settings.xml><?xml version="1.0" encoding="utf-8"?>
<w:settings xmlns:w="http://schemas.openxmlformats.org/wordprocessingml/2006/main">
  <w:zoom w:percent="130"/>
  <w:defaultTabStop w:val="720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ja-JP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Lucida Sans Unicode" w:cs="Tahoma"/>
        <w:szCs w:val="24"/>
        <w:lang w:val="pt-BR" w:eastAsia="pt-BR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Tahoma"/>
      <w:color w:val="00000A"/>
      <w:kern w:val="0"/>
      <w:sz w:val="24"/>
      <w:szCs w:val="24"/>
      <w:lang w:val="pt-BR" w:eastAsia="pt-BR" w:bidi="ar-SA"/>
    </w:rPr>
  </w:style>
  <w:style w:type="paragraph" w:styleId="Ttulo1">
    <w:name w:val="Heading 1"/>
    <w:basedOn w:val="Ttulo"/>
    <w:uiPriority w:val="9"/>
    <w:qFormat/>
    <w:pPr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Pr/>
  </w:style>
  <w:style w:type="character" w:styleId="WWAbsatzStandardschriftart" w:customStyle="1">
    <w:name w:val="WW-Absatz-Standardschriftart"/>
    <w:qFormat/>
    <w:rPr/>
  </w:style>
  <w:style w:type="character" w:styleId="Caracteresdenotaderodap" w:customStyle="1">
    <w:name w:val="Caracteres de nota de rodapé"/>
    <w:qFormat/>
    <w:rPr/>
  </w:style>
  <w:style w:type="character" w:styleId="Caracteresdenotadefim" w:customStyle="1">
    <w:name w:val="Caracteres de nota de fim"/>
    <w:qFormat/>
    <w:rPr/>
  </w:style>
  <w:style w:type="character" w:styleId="Marcas" w:customStyle="1">
    <w:name w:val="Marcas"/>
    <w:qFormat/>
    <w:rPr>
      <w:rFonts w:ascii="OpenSymbol" w:hAnsi="OpenSymbol" w:eastAsia="OpenSymbol" w:cs="OpenSymbol"/>
    </w:rPr>
  </w:style>
  <w:style w:type="character" w:styleId="Ncoradanotaderodap" w:customStyle="1">
    <w:name w:val="Âncora da nota de rodapé"/>
    <w:rPr>
      <w:vertAlign w:val="superscript"/>
    </w:rPr>
  </w:style>
  <w:style w:type="character" w:styleId="Fontepargpadro1" w:customStyle="1">
    <w:name w:val="Fonte parág. padrão1"/>
    <w:qFormat/>
    <w:rPr/>
  </w:style>
  <w:style w:type="character" w:styleId="LinkdaInternet" w:customStyle="1">
    <w:name w:val="Link da Internet"/>
    <w:qFormat/>
    <w:rPr>
      <w:color w:val="000080"/>
      <w:u w:val="single"/>
    </w:rPr>
  </w:style>
  <w:style w:type="character" w:styleId="Fontepargpadro">
    <w:name w:val="Fonte parág. padrão"/>
    <w:qFormat/>
    <w:rPr/>
  </w:style>
  <w:style w:type="character" w:styleId="Smbolosdenumerao">
    <w:name w:val="Símbolos de numeração"/>
    <w:qFormat/>
    <w:rPr/>
  </w:style>
  <w:style w:type="character" w:styleId="Nfase">
    <w:name w:val="Ênfase"/>
    <w:qFormat/>
    <w:rPr>
      <w:i/>
      <w:iCs/>
    </w:rPr>
  </w:style>
  <w:style w:type="character" w:styleId="ListLabel1">
    <w:name w:val="ListLabel 1"/>
    <w:qFormat/>
    <w:rPr>
      <w:rFonts w:ascii="Times New Roman" w:hAnsi="Times New Roman" w:cs="Arial"/>
      <w:b w:val="false"/>
      <w:bCs w:val="false"/>
      <w:color w:val="000000"/>
      <w:sz w:val="22"/>
      <w:szCs w:val="22"/>
    </w:rPr>
  </w:style>
  <w:style w:type="paragraph" w:styleId="Ttulo" w:customStyle="1">
    <w:name w:val="Título"/>
    <w:basedOn w:val="Normal"/>
    <w:next w:val="Corpodetexto"/>
    <w:qFormat/>
    <w:pPr>
      <w:keepNext w:val="true"/>
      <w:widowControl w:val="false"/>
      <w:bidi w:val="0"/>
      <w:spacing w:before="240" w:after="120"/>
      <w:jc w:val="left"/>
    </w:pPr>
    <w:rPr>
      <w:rFonts w:ascii="Liberation Sans" w:hAnsi="Liberation Sans" w:eastAsia="DejaVu Sans Light" w:cs="DejaVu Sans Light"/>
      <w:color w:val="00000A"/>
      <w:sz w:val="28"/>
      <w:szCs w:val="28"/>
      <w:lang w:val="pt-BR" w:eastAsia="pt-BR" w:bidi="ar-SA"/>
    </w:rPr>
  </w:style>
  <w:style w:type="paragraph" w:styleId="Co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etexto"/>
    <w:pPr>
      <w:widowControl w:val="false"/>
      <w:bidi w:val="0"/>
      <w:jc w:val="left"/>
    </w:pPr>
    <w:rPr>
      <w:rFonts w:ascii="Times New Roman" w:hAnsi="Times New Roman" w:eastAsia="Lucida Sans Unicode" w:cs="Tahoma"/>
      <w:color w:val="00000A"/>
      <w:sz w:val="24"/>
      <w:szCs w:val="24"/>
      <w:lang w:val="pt-BR" w:eastAsia="pt-BR" w:bidi="ar-SA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widowControl w:val="false"/>
      <w:suppressLineNumbers/>
      <w:bidi w:val="0"/>
      <w:jc w:val="left"/>
    </w:pPr>
    <w:rPr>
      <w:rFonts w:ascii="Times New Roman" w:hAnsi="Times New Roman" w:eastAsia="Lucida Sans Unicode" w:cs="Tahoma"/>
      <w:color w:val="00000A"/>
      <w:sz w:val="24"/>
      <w:szCs w:val="24"/>
      <w:lang w:val="pt-BR" w:eastAsia="pt-BR" w:bidi="ar-SA"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00000A"/>
      <w:kern w:val="0"/>
      <w:sz w:val="24"/>
      <w:szCs w:val="24"/>
      <w:lang w:val="pt-BR" w:eastAsia="pt-BR" w:bidi="ar-SA"/>
    </w:rPr>
  </w:style>
  <w:style w:type="paragraph" w:styleId="Textbody" w:customStyle="1">
    <w:name w:val="Text body"/>
    <w:basedOn w:val="Standard"/>
    <w:qFormat/>
    <w:pPr>
      <w:spacing w:before="0" w:after="120"/>
    </w:pPr>
    <w:rPr/>
  </w:style>
  <w:style w:type="paragraph" w:styleId="Ttulododocumento">
    <w:name w:val="Title"/>
    <w:basedOn w:val="Standard"/>
    <w:uiPriority w:val="10"/>
    <w:qFormat/>
    <w:pPr>
      <w:keepNext w:val="true"/>
      <w:spacing w:before="240" w:after="120"/>
    </w:pPr>
    <w:rPr>
      <w:rFonts w:ascii="Arial" w:hAnsi="Arial"/>
      <w:sz w:val="28"/>
      <w:szCs w:val="28"/>
    </w:rPr>
  </w:style>
  <w:style w:type="paragraph" w:styleId="Subttulo">
    <w:name w:val="Subtitle"/>
    <w:basedOn w:val="Ttulododocumento"/>
    <w:uiPriority w:val="11"/>
    <w:qFormat/>
    <w:pPr>
      <w:jc w:val="center"/>
    </w:pPr>
    <w:rPr>
      <w:i/>
      <w:iCs/>
    </w:rPr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Standard"/>
    <w:pPr>
      <w:tabs>
        <w:tab w:val="center" w:pos="4419" w:leader="none"/>
        <w:tab w:val="right" w:pos="8838" w:leader="none"/>
      </w:tabs>
    </w:pPr>
    <w:rPr/>
  </w:style>
  <w:style w:type="paragraph" w:styleId="Rodap">
    <w:name w:val="Footer"/>
    <w:basedOn w:val="Standard"/>
    <w:pPr>
      <w:suppressLineNumbers/>
      <w:tabs>
        <w:tab w:val="center" w:pos="4818" w:leader="none"/>
        <w:tab w:val="right" w:pos="9637" w:leader="none"/>
      </w:tabs>
    </w:pPr>
    <w:rPr/>
  </w:style>
  <w:style w:type="paragraph" w:styleId="Footnote" w:customStyle="1">
    <w:name w:val="Footnote"/>
    <w:basedOn w:val="Standard"/>
    <w:qFormat/>
    <w:pPr>
      <w:suppressLineNumbers/>
      <w:ind w:left="339" w:hanging="339"/>
    </w:pPr>
    <w:rPr>
      <w:sz w:val="20"/>
      <w:szCs w:val="20"/>
    </w:rPr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Arial" w:cs="Arial"/>
      <w:color w:val="000000"/>
      <w:kern w:val="0"/>
      <w:sz w:val="24"/>
      <w:szCs w:val="24"/>
      <w:lang w:val="pt-BR" w:eastAsia="pt-BR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Application>LibreOffice/6.0.1.1$Windows_X86_64 LibreOffice_project/60bfb1526849283ce2491346ed2aa51c465abfe6</Application>
  <Pages>1</Pages>
  <Words>401</Words>
  <Characters>2180</Characters>
  <CharactersWithSpaces>2596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2021-04-12T14:01:00Z</dcterms:created>
  <dc:creator>luciano.jesus</dc:creator>
  <dc:description/>
  <dc:language>pt-BR</dc:language>
  <cp:lastModifiedBy/>
  <cp:lastPrinted>2022-08-22T09:59:47Z</cp:lastPrinted>
  <dcterms:modified xsi:type="dcterms:W3CDTF">2022-08-23T10:43:41Z</dcterms:modified>
  <cp:revision>78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rma??es 1">
    <vt:lpwstr/>
  </property>
  <property fmtid="{D5CDD505-2E9C-101B-9397-08002B2CF9AE}" pid="6" name="Informa??es 2">
    <vt:lpwstr/>
  </property>
  <property fmtid="{D5CDD505-2E9C-101B-9397-08002B2CF9AE}" pid="7" name="Informa??es 3">
    <vt:lpwstr/>
  </property>
  <property fmtid="{D5CDD505-2E9C-101B-9397-08002B2CF9AE}" pid="8" name="Informa??es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