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748" y="0"/>
                <wp:lineTo x="-748" y="20356"/>
                <wp:lineTo x="21171" y="20356"/>
                <wp:lineTo x="21171" y="0"/>
                <wp:lineTo x="-748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3"/>
          <w:szCs w:val="23"/>
        </w:rPr>
        <w:t xml:space="preserve">ATA DE REUNIÃO N°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362</w:t>
      </w:r>
      <w:r>
        <w:rPr>
          <w:b/>
          <w:bCs/>
          <w:color w:val="000000"/>
          <w:sz w:val="23"/>
          <w:szCs w:val="23"/>
        </w:rPr>
        <w:t xml:space="preserve">/2021 (Sequência: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3</w:t>
      </w:r>
      <w:r>
        <w:rPr>
          <w:b/>
          <w:bCs/>
          <w:color w:val="000000"/>
          <w:sz w:val="23"/>
          <w:szCs w:val="23"/>
        </w:rPr>
        <w:t>)</w:t>
      </w:r>
    </w:p>
    <w:p>
      <w:pPr>
        <w:pStyle w:val="Standard"/>
        <w:jc w:val="center"/>
        <w:rPr/>
      </w:pPr>
      <w:r>
        <w:rPr>
          <w:b/>
          <w:bCs/>
          <w:color w:val="000000"/>
          <w:sz w:val="23"/>
          <w:szCs w:val="23"/>
        </w:rPr>
        <w:t xml:space="preserve">PREGÃO ELETRÔNICO n°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60</w:t>
      </w:r>
      <w:r>
        <w:rPr>
          <w:b/>
          <w:bCs/>
          <w:color w:val="000000"/>
          <w:sz w:val="23"/>
          <w:szCs w:val="23"/>
        </w:rPr>
        <w:t>/2021</w:t>
      </w:r>
    </w:p>
    <w:p>
      <w:pPr>
        <w:pStyle w:val="Standard"/>
        <w:jc w:val="center"/>
        <w:rPr>
          <w:b/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</w:r>
    </w:p>
    <w:p>
      <w:pPr>
        <w:pStyle w:val="Standard"/>
        <w:jc w:val="both"/>
        <w:rPr/>
      </w:pP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N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o dia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dois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 do mês </w:t>
      </w:r>
      <w:r>
        <w:rPr>
          <w:b w:val="false"/>
          <w:bCs w:val="false"/>
          <w:color w:val="000000"/>
          <w:sz w:val="22"/>
          <w:szCs w:val="22"/>
        </w:rPr>
        <w:t xml:space="preserve">de </w:t>
      </w:r>
      <w:r>
        <w:rPr>
          <w:b w:val="false"/>
          <w:bCs w:val="false"/>
          <w:color w:val="000000"/>
          <w:sz w:val="22"/>
          <w:szCs w:val="22"/>
        </w:rPr>
        <w:t>dez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em</w:t>
      </w:r>
      <w:r>
        <w:rPr>
          <w:b w:val="false"/>
          <w:bCs w:val="false"/>
          <w:color w:val="000000"/>
          <w:sz w:val="22"/>
          <w:szCs w:val="22"/>
        </w:rPr>
        <w:t>bro do ano de dois mil e vinte e um (</w:t>
      </w:r>
      <w:r>
        <w:rPr>
          <w:b w:val="false"/>
          <w:bCs w:val="false"/>
          <w:color w:val="000000"/>
          <w:sz w:val="22"/>
          <w:szCs w:val="22"/>
        </w:rPr>
        <w:t>02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/1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2</w:t>
      </w:r>
      <w:r>
        <w:rPr>
          <w:b w:val="false"/>
          <w:bCs w:val="false"/>
          <w:color w:val="000000"/>
          <w:sz w:val="22"/>
          <w:szCs w:val="22"/>
        </w:rPr>
        <w:t xml:space="preserve">/2021), a 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Comissão Permanente de Licitações nomeada pelo Decreto n. 18.790, de 13 de janeiro de 2021, formada pelos membros: PRISCILA FREDERICH DE OLIVEIRA, servidora efetiva, neste ato desempenhando as atividades de Pregoeira; ADRIANA PIEGAS DE SOUZA, 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GILEADE SILV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A VIANA, 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>FERNANDA RODHELER BRONZONI, TATIANE GAVIÃO CAMARGO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>, se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rvidores efetivos, </w:t>
      </w:r>
      <w:r>
        <w:rPr>
          <w:b w:val="false"/>
          <w:bCs w:val="false"/>
          <w:color w:val="000000"/>
          <w:sz w:val="22"/>
          <w:szCs w:val="22"/>
        </w:rPr>
        <w:t>reuniram-se na sala de licitações da Secretaria de P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 xml:space="preserve">lanejamento, Orçamento e Projetos da Prefeitura Municipal de São Borja, à rua Ver. Eurico Batista da Silva, n° 64, com a finalidade de </w:t>
      </w:r>
      <w:r>
        <w:rPr>
          <w:rFonts w:eastAsia="Lucida Sans Unicode" w:cs="Tahoma" w:ascii="Times New Roman" w:hAnsi="Times New Roman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realizar 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 xml:space="preserve">o Pregão Eletrônico n° 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>60</w:t>
      </w:r>
      <w:r>
        <w:rPr>
          <w:rFonts w:eastAsia="Lucida Sans Unicode" w:cs="Tahoma" w:ascii="Times New Roman" w:hAnsi="Times New Roman"/>
          <w:b w:val="false"/>
          <w:bCs w:val="false"/>
          <w:color w:val="000000"/>
          <w:sz w:val="22"/>
          <w:szCs w:val="22"/>
          <w:lang w:val="pt-BR" w:eastAsia="pt-BR" w:bidi="ar-SA"/>
        </w:rPr>
        <w:t>/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 xml:space="preserve">2021/PE/SMPOP-DCL, o qual tem por objeto </w:t>
      </w:r>
      <w:r>
        <w:rPr>
          <w:rFonts w:cs="Arial" w:ascii="Times New Roman" w:hAnsi="Times New Roman"/>
          <w:b w:val="false"/>
          <w:bCs w:val="false"/>
          <w:color w:val="000000"/>
          <w:sz w:val="22"/>
          <w:szCs w:val="22"/>
        </w:rPr>
        <w:t xml:space="preserve">contratação de empresa especializada para o desenvolvimento, implementação, treinamento, suporte e serviços mensais de manutenção e hospedagem de solução web integrada (WEBSITE). 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Recebido, via </w:t>
      </w:r>
      <w:r>
        <w:rPr>
          <w:rFonts w:cs="Arial"/>
          <w:b w:val="false"/>
          <w:bCs w:val="false"/>
          <w:color w:val="000000"/>
          <w:sz w:val="22"/>
          <w:szCs w:val="22"/>
        </w:rPr>
        <w:t>portal de compras públicas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, pedido de esclarecimento da empresa </w:t>
      </w:r>
      <w:r>
        <w:rPr>
          <w:rFonts w:cs="Arial"/>
          <w:b w:val="false"/>
          <w:bCs w:val="false"/>
          <w:color w:val="000000"/>
          <w:sz w:val="22"/>
          <w:szCs w:val="22"/>
        </w:rPr>
        <w:t>ALEXANDRE MACIEL DE OLIVEIRA</w:t>
      </w:r>
      <w:r>
        <w:rPr>
          <w:rFonts w:cs="Arial"/>
          <w:b w:val="false"/>
          <w:bCs w:val="false"/>
          <w:color w:val="000000"/>
          <w:sz w:val="22"/>
          <w:szCs w:val="22"/>
        </w:rPr>
        <w:t>, que questiona “</w:t>
      </w:r>
      <w:r>
        <w:rPr>
          <w:rFonts w:cs="Arial"/>
          <w:b w:val="false"/>
          <w:bCs w:val="false"/>
          <w:color w:val="000000"/>
          <w:sz w:val="22"/>
          <w:szCs w:val="22"/>
        </w:rPr>
        <w:t>Olá Sr. Pregoeiro, quanto ao item do Edital 2.1.1.2 - Migração dos dados, qual seria o link do Portal existente da Prefeitura?”.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 O </w:t>
      </w:r>
      <w:r>
        <w:rPr>
          <w:rFonts w:cs="Arial"/>
          <w:b w:val="false"/>
          <w:bCs w:val="false"/>
          <w:color w:val="000000"/>
          <w:sz w:val="22"/>
          <w:szCs w:val="22"/>
        </w:rPr>
        <w:t>questionamento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 foi encaminhado, 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via e-mail, 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à secretaria responsável e aguardamos o retorno. </w:t>
      </w:r>
      <w:r>
        <w:rPr>
          <w:b w:val="false"/>
          <w:bCs w:val="false"/>
          <w:color w:val="000000"/>
          <w:sz w:val="22"/>
          <w:szCs w:val="22"/>
        </w:rPr>
        <w:t xml:space="preserve">Nada mais havendo,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eu, Priscila Frederich de Oliveira, p</w:t>
      </w:r>
      <w:r>
        <w:rPr>
          <w:b w:val="false"/>
          <w:bCs w:val="false"/>
          <w:color w:val="000000"/>
          <w:sz w:val="22"/>
          <w:szCs w:val="22"/>
        </w:rPr>
        <w:t>regoeira, encerr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ei</w:t>
      </w:r>
      <w:r>
        <w:rPr>
          <w:b w:val="false"/>
          <w:bCs w:val="false"/>
          <w:color w:val="000000"/>
          <w:sz w:val="22"/>
          <w:szCs w:val="22"/>
        </w:rPr>
        <w:t xml:space="preserve"> os trabalhos da presente reunião, e lavr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ei</w:t>
      </w:r>
      <w:r>
        <w:rPr>
          <w:b w:val="false"/>
          <w:bCs w:val="false"/>
          <w:color w:val="000000"/>
          <w:sz w:val="22"/>
          <w:szCs w:val="22"/>
        </w:rPr>
        <w:t xml:space="preserve"> a presente ata, que após lida e achada conforme, segue assinada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por mim</w:t>
      </w:r>
      <w:r>
        <w:rPr>
          <w:b w:val="false"/>
          <w:bCs w:val="false"/>
          <w:color w:val="000000"/>
          <w:sz w:val="22"/>
          <w:szCs w:val="22"/>
        </w:rPr>
        <w:t xml:space="preserve"> e pela equipe de apoio.</w:t>
      </w:r>
    </w:p>
    <w:p>
      <w:pPr>
        <w:pStyle w:val="Standard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b/>
          <w:bCs/>
          <w:color w:val="000000"/>
          <w:sz w:val="22"/>
          <w:szCs w:val="22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2"/>
          <w:szCs w:val="22"/>
        </w:rPr>
        <w:t>Priscila Frederich de Oliveira</w:t>
      </w:r>
      <w:r>
        <w:rPr>
          <w:color w:val="000000"/>
          <w:sz w:val="22"/>
          <w:szCs w:val="22"/>
        </w:rPr>
        <w:tab/>
        <w:tab/>
        <w:t>………………………………….     Pregoeira</w:t>
      </w:r>
    </w:p>
    <w:p>
      <w:pPr>
        <w:pStyle w:val="Standard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color w:val="000000"/>
          <w:sz w:val="22"/>
          <w:szCs w:val="22"/>
        </w:rPr>
        <w:t>Adriana Piegas de Souza</w:t>
        <w:tab/>
        <w:tab/>
      </w:r>
      <w:r>
        <w:rPr>
          <w:rStyle w:val="Fontepargpadro1"/>
          <w:color w:val="000000"/>
          <w:sz w:val="22"/>
          <w:szCs w:val="22"/>
        </w:rPr>
        <w:t>………………………………….     Equipe de Apoio</w:t>
      </w:r>
    </w:p>
    <w:p>
      <w:pPr>
        <w:pStyle w:val="Standard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Gileade Silva Viana</w:t>
        <w:tab/>
      </w:r>
      <w:r>
        <w:rPr>
          <w:rStyle w:val="Fontepargpadro1"/>
          <w:color w:val="000000"/>
          <w:sz w:val="22"/>
          <w:szCs w:val="22"/>
        </w:rPr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2"/>
          <w:szCs w:val="22"/>
        </w:rPr>
        <w:t>Fernanda Rohleder Bronzoni</w:t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Tatiane Gavião Camargo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ab/>
        <w:tab/>
        <w:t>………………………………….     Equipe de Apoio</w:t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DejaVu Sans">
    <w:charset w:val="01"/>
    <w:family w:val="roman"/>
    <w:pitch w:val="variable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paragraph" w:styleId="Ttulo" w:customStyle="1">
    <w:name w:val="Título"/>
    <w:basedOn w:val="Normal"/>
    <w:next w:val="Corpodetexto"/>
    <w:qFormat/>
    <w:pPr>
      <w:keepNext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Application>LibreOffice/5.1.6.2$Linux_x86 LibreOffice_project/10m0$Build-2</Application>
  <Pages>1</Pages>
  <Words>282</Words>
  <Characters>1626</Characters>
  <CharactersWithSpaces>1921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2021-12-08T09:50:10Z</cp:lastPrinted>
  <dcterms:modified xsi:type="dcterms:W3CDTF">2021-12-14T15:37:16Z</dcterms:modified>
  <cp:revision>73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